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AE" w:rsidRDefault="004455AE" w:rsidP="004455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та затверджено на засіданні ради</w:t>
      </w:r>
    </w:p>
    <w:p w:rsidR="004455AE" w:rsidRDefault="004455AE" w:rsidP="004455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науково-методичного  центру управління освіти,</w:t>
      </w:r>
    </w:p>
    <w:p w:rsidR="004455AE" w:rsidRPr="00AE2AC7" w:rsidRDefault="004455AE" w:rsidP="004455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молоді та спорту </w:t>
      </w:r>
      <w:r w:rsidRPr="00AE2AC7">
        <w:rPr>
          <w:rFonts w:ascii="Times New Roman" w:hAnsi="Times New Roman" w:cs="Times New Roman"/>
          <w:sz w:val="24"/>
          <w:szCs w:val="24"/>
          <w:lang w:val="uk-UA"/>
        </w:rPr>
        <w:t>Олександрійської міської ради</w:t>
      </w:r>
    </w:p>
    <w:p w:rsidR="004455AE" w:rsidRDefault="004455AE" w:rsidP="004455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(протокол від 05 грудня 2012 року № 7)</w:t>
      </w:r>
    </w:p>
    <w:p w:rsidR="004455AE" w:rsidRPr="004455AE" w:rsidRDefault="004455AE" w:rsidP="004455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55AE" w:rsidRDefault="004455AE" w:rsidP="00F06D8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D66B5" w:rsidRDefault="004A4542" w:rsidP="00F06D8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</w:t>
      </w:r>
      <w:r w:rsidRPr="004A4542">
        <w:rPr>
          <w:rFonts w:ascii="Times New Roman" w:hAnsi="Times New Roman" w:cs="Times New Roman"/>
          <w:lang w:val="uk-UA"/>
        </w:rPr>
        <w:t>е</w:t>
      </w:r>
      <w:r>
        <w:rPr>
          <w:rFonts w:ascii="Times New Roman" w:hAnsi="Times New Roman" w:cs="Times New Roman"/>
          <w:lang w:val="uk-UA"/>
        </w:rPr>
        <w:t>тодичні рекомендації</w:t>
      </w:r>
    </w:p>
    <w:p w:rsidR="00C56DF3" w:rsidRDefault="004A4542" w:rsidP="00C56DF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F06D84">
        <w:rPr>
          <w:rFonts w:ascii="Times New Roman" w:hAnsi="Times New Roman" w:cs="Times New Roman"/>
          <w:lang w:val="uk-UA"/>
        </w:rPr>
        <w:t xml:space="preserve">щодо проведення </w:t>
      </w:r>
      <w:r w:rsidR="00F16D98">
        <w:rPr>
          <w:rFonts w:ascii="Times New Roman" w:hAnsi="Times New Roman" w:cs="Times New Roman"/>
          <w:lang w:val="uk-UA"/>
        </w:rPr>
        <w:t xml:space="preserve">організованої діяльності </w:t>
      </w:r>
    </w:p>
    <w:p w:rsidR="009F34A0" w:rsidRDefault="00F06D84" w:rsidP="00C56DF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навчанню дошкільників комп’ютерної грамоти</w:t>
      </w:r>
    </w:p>
    <w:p w:rsidR="004455AE" w:rsidRDefault="004455AE" w:rsidP="00593B95">
      <w:pPr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93B95" w:rsidRPr="00113B08" w:rsidRDefault="00593B95" w:rsidP="00593B95">
      <w:pPr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B08">
        <w:rPr>
          <w:rFonts w:ascii="Times New Roman" w:eastAsia="Calibri" w:hAnsi="Times New Roman" w:cs="Times New Roman"/>
          <w:sz w:val="24"/>
          <w:szCs w:val="24"/>
        </w:rPr>
        <w:t>Ганна Коваленко,</w:t>
      </w:r>
    </w:p>
    <w:p w:rsidR="00225D4E" w:rsidRDefault="00593B95" w:rsidP="00225D4E">
      <w:pPr>
        <w:spacing w:after="0" w:line="240" w:lineRule="auto"/>
        <w:ind w:left="3544" w:hanging="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B08">
        <w:rPr>
          <w:rFonts w:ascii="Times New Roman" w:eastAsia="Calibri" w:hAnsi="Times New Roman" w:cs="Times New Roman"/>
          <w:sz w:val="24"/>
          <w:szCs w:val="24"/>
        </w:rPr>
        <w:t xml:space="preserve">методист </w:t>
      </w:r>
      <w:r w:rsidR="00225D4E">
        <w:rPr>
          <w:rFonts w:ascii="Times New Roman" w:eastAsia="Calibri" w:hAnsi="Times New Roman" w:cs="Times New Roman"/>
          <w:sz w:val="24"/>
          <w:szCs w:val="24"/>
          <w:lang w:val="uk-UA"/>
        </w:rPr>
        <w:t>науково-методичного центру</w:t>
      </w:r>
      <w:r w:rsidRPr="00113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3B08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113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D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113B08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113B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5D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молоді та спорту Олександрійської міської </w:t>
      </w:r>
      <w:proofErr w:type="gramStart"/>
      <w:r w:rsidR="00225D4E">
        <w:rPr>
          <w:rFonts w:ascii="Times New Roman" w:eastAsia="Calibri" w:hAnsi="Times New Roman" w:cs="Times New Roman"/>
          <w:sz w:val="24"/>
          <w:szCs w:val="24"/>
          <w:lang w:val="uk-UA"/>
        </w:rPr>
        <w:t>ради</w:t>
      </w:r>
      <w:proofErr w:type="gramEnd"/>
    </w:p>
    <w:p w:rsidR="00F06D84" w:rsidRPr="00593B95" w:rsidRDefault="00F06D84" w:rsidP="00F06D84">
      <w:pPr>
        <w:spacing w:after="0" w:line="240" w:lineRule="auto"/>
        <w:rPr>
          <w:rFonts w:ascii="Times New Roman" w:hAnsi="Times New Roman" w:cs="Times New Roman"/>
        </w:rPr>
      </w:pPr>
    </w:p>
    <w:p w:rsidR="00A025A7" w:rsidRPr="00D33AE3" w:rsidRDefault="00C33750" w:rsidP="00584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06D84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Комп’ютер стрімко входить у життя дорослих та дітей. </w:t>
      </w:r>
      <w:r w:rsidR="00495F15" w:rsidRPr="00D33AE3">
        <w:rPr>
          <w:rFonts w:ascii="Times New Roman" w:hAnsi="Times New Roman" w:cs="Times New Roman"/>
          <w:sz w:val="24"/>
          <w:szCs w:val="24"/>
          <w:lang w:val="uk-UA"/>
        </w:rPr>
        <w:t>Навчання старших дошкільників комп’ютерної грамоти передбачено у</w:t>
      </w:r>
      <w:r w:rsidR="00F06D84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варіативній складовій Базового компонента дошкільної освіти</w:t>
      </w:r>
      <w:r w:rsidR="00495F15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025A7" w:rsidRPr="00D33AE3" w:rsidRDefault="00C33750" w:rsidP="00584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33AE3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D66B5" w:rsidRPr="00D33AE3">
        <w:rPr>
          <w:rFonts w:ascii="Times New Roman" w:hAnsi="Times New Roman"/>
          <w:sz w:val="24"/>
          <w:szCs w:val="24"/>
          <w:lang w:val="uk-UA"/>
        </w:rPr>
        <w:t xml:space="preserve">Однією </w:t>
      </w:r>
      <w:r w:rsidR="00A025A7" w:rsidRPr="00D33AE3">
        <w:rPr>
          <w:rFonts w:ascii="Times New Roman" w:hAnsi="Times New Roman"/>
          <w:sz w:val="24"/>
          <w:szCs w:val="24"/>
          <w:lang w:val="uk-UA"/>
        </w:rPr>
        <w:t xml:space="preserve">з ефективних додаткових форм організації освітнього процесу в умовах дошкільного навчального закладу є гурткова робота, яка спрямована на задоволення потреб та інтересів дітей до певного виду діяльності, виявлення та розвиток у них загальних та спеціальних здібностей. З огляду на це, у дошкільних навчальних закладах </w:t>
      </w:r>
    </w:p>
    <w:p w:rsidR="00161D4B" w:rsidRPr="00D33AE3" w:rsidRDefault="00A025A7" w:rsidP="00584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/>
          <w:sz w:val="24"/>
          <w:szCs w:val="24"/>
          <w:lang w:val="uk-UA"/>
        </w:rPr>
        <w:t xml:space="preserve">реалізацію завдань по навчанню дітей 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>комп’ютерної грамоти доцільно здійснювати через гурткову роботу, під час якої одночасно мож</w:t>
      </w:r>
      <w:r w:rsidR="004343E1" w:rsidRPr="00D33AE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займатися  </w:t>
      </w:r>
      <w:r w:rsidR="004343E1" w:rsidRPr="00D33AE3">
        <w:rPr>
          <w:rFonts w:ascii="Times New Roman" w:hAnsi="Times New Roman" w:cs="Times New Roman"/>
          <w:sz w:val="24"/>
          <w:szCs w:val="24"/>
          <w:lang w:val="uk-UA"/>
        </w:rPr>
        <w:t>невелика кількість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="00A8796C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(в залежності від кількості комп’ютерів)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0840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96C" w:rsidRPr="00D33AE3">
        <w:rPr>
          <w:rFonts w:ascii="Times New Roman" w:hAnsi="Times New Roman" w:cs="Times New Roman"/>
          <w:sz w:val="24"/>
          <w:szCs w:val="24"/>
          <w:lang w:val="uk-UA"/>
        </w:rPr>
        <w:t>Забороняється одночасно користуватися одним комп’ютером двом або більше дітям.</w:t>
      </w:r>
    </w:p>
    <w:p w:rsidR="004343E1" w:rsidRPr="00D33AE3" w:rsidRDefault="00C33750" w:rsidP="00584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33AE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343E1" w:rsidRPr="00D33AE3">
        <w:rPr>
          <w:rFonts w:ascii="Times New Roman" w:hAnsi="Times New Roman"/>
          <w:sz w:val="24"/>
          <w:szCs w:val="24"/>
          <w:lang w:val="uk-UA"/>
        </w:rPr>
        <w:t>Діяльність гуртка потребує наявності відповідної матеріальної бази</w:t>
      </w:r>
      <w:r w:rsidR="00225D4E" w:rsidRPr="00D33AE3">
        <w:rPr>
          <w:rFonts w:ascii="Times New Roman" w:hAnsi="Times New Roman"/>
          <w:sz w:val="24"/>
          <w:szCs w:val="24"/>
          <w:lang w:val="uk-UA"/>
        </w:rPr>
        <w:t>.</w:t>
      </w:r>
    </w:p>
    <w:p w:rsidR="00A949F2" w:rsidRPr="00D33AE3" w:rsidRDefault="00C62203" w:rsidP="0058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343E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Кабінет</w:t>
      </w:r>
      <w:r w:rsidR="00DB74BF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обладнаний</w:t>
      </w:r>
      <w:r w:rsidR="004343E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комп'ютерною технікою, пов</w:t>
      </w:r>
      <w:r w:rsidR="00DB74BF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инен</w:t>
      </w:r>
      <w:r w:rsidR="004343E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розміщуватись в окрем</w:t>
      </w:r>
      <w:r w:rsidR="00DB74BF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 приміщенні</w:t>
      </w:r>
      <w:r w:rsidR="004343E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природним</w:t>
      </w:r>
      <w:r w:rsidR="00DB74BF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штучним </w:t>
      </w:r>
      <w:r w:rsidR="004343E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освітленням </w:t>
      </w:r>
      <w:r w:rsidR="00F3069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A949F2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природне світло має падати збоку, а штучне - згори</w:t>
      </w:r>
      <w:r w:rsidR="00F3069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4343E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організованим обміном повітря.</w:t>
      </w:r>
      <w:r w:rsidR="00596FC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49F2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Важливо стежити, щоб на екрані не було </w:t>
      </w:r>
      <w:proofErr w:type="spellStart"/>
      <w:r w:rsidR="00A949F2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бліків</w:t>
      </w:r>
      <w:proofErr w:type="spellEnd"/>
      <w:r w:rsidR="00A949F2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вікон або освітлювальних приладів. </w:t>
      </w:r>
    </w:p>
    <w:p w:rsidR="00274225" w:rsidRPr="00D33AE3" w:rsidRDefault="00C62203" w:rsidP="0058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74225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Електропроводка повинна бути ізольованою, розетки та вимикачі – недоступними дітям.</w:t>
      </w:r>
    </w:p>
    <w:p w:rsidR="004343E1" w:rsidRPr="00D33AE3" w:rsidRDefault="00C62203" w:rsidP="0058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343E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 на одн</w:t>
      </w:r>
      <w:r w:rsidR="00DB74BF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дитину, яка</w:t>
      </w:r>
      <w:r w:rsidR="004343E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працює за ПК, повинна складати не</w:t>
      </w:r>
      <w:r w:rsidR="00DB74BF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5F94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менше  6,0  кв.  м. </w:t>
      </w:r>
      <w:r w:rsidR="004343E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Площа учбов</w:t>
      </w:r>
      <w:r w:rsidR="00DB74BF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приміщення</w:t>
      </w:r>
      <w:r w:rsidR="004343E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  ПК повинна ро</w:t>
      </w:r>
      <w:r w:rsidR="00DB74BF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зраховуватись </w:t>
      </w:r>
      <w:r w:rsidR="004343E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r w:rsidR="00335F94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343E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більш як </w:t>
      </w:r>
      <w:r w:rsidR="00DB74BF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4343E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 чоловік.</w:t>
      </w:r>
      <w:r w:rsidR="007B188F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Комп'ютери </w:t>
      </w:r>
      <w:r w:rsidR="008C57A1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встановлюються на відстані, не меншій за 1,2 м один від одного і не ближче, ніж 0,8 м від батарей опалювання.</w:t>
      </w:r>
    </w:p>
    <w:p w:rsidR="00F30699" w:rsidRPr="00D33AE3" w:rsidRDefault="00C62203" w:rsidP="0058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3069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Температура повітря повинна бути 19,5 +- 0,5 град. C , відносна вологість повітря 60 +- 5 %, швидкість руху повітря не більше 0,1 м/с.</w:t>
      </w:r>
    </w:p>
    <w:p w:rsidR="008C1833" w:rsidRPr="00D33AE3" w:rsidRDefault="00C62203" w:rsidP="0058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C183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Основним обладнанням робочого місця з ПК є </w:t>
      </w:r>
      <w:proofErr w:type="spellStart"/>
      <w:r w:rsidR="008C183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відеомонітор</w:t>
      </w:r>
      <w:proofErr w:type="spellEnd"/>
      <w:r w:rsidR="008C183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клавіатура,  робочий  стіл, стілець (крісло), допоміжним - пюпітр, підставка для ніг та ін.</w:t>
      </w:r>
    </w:p>
    <w:p w:rsidR="007B188F" w:rsidRPr="00D33AE3" w:rsidRDefault="00C62203" w:rsidP="0058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D214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FF4C10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озміри столів і стільців </w:t>
      </w:r>
      <w:r w:rsidR="008D214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повинні відповідати зросту дітей, зокрема: </w:t>
      </w:r>
    </w:p>
    <w:p w:rsidR="008D2149" w:rsidRPr="00D33AE3" w:rsidRDefault="008D2149" w:rsidP="00C622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зрості дитини 100-115 см – висота столу 46-48 см, висота сидіння стільця 26-28 см;  при зрості дитини 115-120 см – висота столу 52-54 см, висота сидіння стільця 30-32 см; при зрості дитини вище 130</w:t>
      </w:r>
      <w:r w:rsidR="001737B0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см 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висота столу 58-60 см, висота сидіння стільця 34-36 см.</w:t>
      </w:r>
      <w:r w:rsidR="00C6220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6220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A0300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Стілець обов’язково має бути з вертикальною спинкою. Ноги користувача ПК не повинні згинатися більш як на 90 </w:t>
      </w:r>
      <w:r w:rsidR="008C7492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градусів.</w:t>
      </w:r>
    </w:p>
    <w:p w:rsidR="00C3040D" w:rsidRPr="00D33AE3" w:rsidRDefault="00C62203" w:rsidP="0058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3069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Столи,  які  розраховані на одну дитину для роботи з ПК</w:t>
      </w:r>
      <w:r w:rsidR="008D214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3069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повинні мати ширину не менше 700 мм, глибину - 600-800 мм.</w:t>
      </w:r>
    </w:p>
    <w:p w:rsidR="00F30699" w:rsidRPr="00D33AE3" w:rsidRDefault="00C62203" w:rsidP="0058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Е</w:t>
      </w:r>
      <w:r w:rsidR="00F3069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кран </w:t>
      </w:r>
      <w:proofErr w:type="spellStart"/>
      <w:r w:rsidR="00F3069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відеомонітора</w:t>
      </w:r>
      <w:proofErr w:type="spellEnd"/>
      <w:r w:rsidR="00F3069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ПК в залежності від висоти символів</w:t>
      </w:r>
      <w:r w:rsidR="00C3040D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3069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рекомендовано розміщувати  на  відстані  400-800   мм   від   очей</w:t>
      </w:r>
      <w:r w:rsidR="00C3040D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3069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користувача.</w:t>
      </w:r>
    </w:p>
    <w:p w:rsidR="004D25C9" w:rsidRPr="00D33AE3" w:rsidRDefault="00C62203" w:rsidP="0058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D25C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Робота «миші» повинна бути якісною, її розмір  має відповідати розміру руки дитини. </w:t>
      </w:r>
    </w:p>
    <w:p w:rsidR="004343E1" w:rsidRPr="00D33AE3" w:rsidRDefault="00C62203" w:rsidP="0058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3040D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Клавіатуру  слід  розташовувати на поверхні столу на  відстані  100-300  мм  від  краю, який  повернутий   до користувача.  Кут  нахилу  до  панелі клавіатури має знаходитись </w:t>
      </w:r>
      <w:proofErr w:type="spellStart"/>
      <w:r w:rsidR="00C3040D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вмежах</w:t>
      </w:r>
      <w:proofErr w:type="spellEnd"/>
      <w:r w:rsidR="00C3040D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5 град.  до 15 град.</w:t>
      </w:r>
    </w:p>
    <w:p w:rsidR="004D25C9" w:rsidRPr="00D33AE3" w:rsidRDefault="004D25C9" w:rsidP="00584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33AE3">
        <w:rPr>
          <w:rFonts w:ascii="Times New Roman" w:hAnsi="Times New Roman"/>
          <w:sz w:val="24"/>
          <w:szCs w:val="24"/>
          <w:lang w:val="uk-UA"/>
        </w:rPr>
        <w:lastRenderedPageBreak/>
        <w:t>Робота гуртка має будуватися на основі чинних парціальних авторських програм або варіативної частини чинних комплексних програм, які конкретизують, розширюють, а в окремих випадках перевищують вимоги до рівня обізнаності, життєвої компетентності дітей, окресленого інваріантною складовою цих програм.</w:t>
      </w:r>
    </w:p>
    <w:p w:rsidR="002D4945" w:rsidRPr="00D33AE3" w:rsidRDefault="00F01037" w:rsidP="00584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>Заняття за ком</w:t>
      </w:r>
      <w:r w:rsidR="00161D4B" w:rsidRPr="00D33AE3">
        <w:rPr>
          <w:rFonts w:ascii="Times New Roman" w:hAnsi="Times New Roman" w:cs="Times New Roman"/>
          <w:sz w:val="24"/>
          <w:szCs w:val="24"/>
          <w:lang w:val="uk-UA"/>
        </w:rPr>
        <w:t>п’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ютером проводяться </w:t>
      </w:r>
      <w:r w:rsidR="00A8796C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в І чи ІІ половину дня, але 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>не за рахунок сну, прогулянки чи оздоровчих заходів.</w:t>
      </w:r>
      <w:r w:rsidR="00495F15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24F5A" w:rsidRPr="00D33AE3" w:rsidRDefault="00A8796C" w:rsidP="00584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Періодичність </w:t>
      </w:r>
      <w:r w:rsidR="008C1833" w:rsidRPr="00D33A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E069B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- 2 </w:t>
      </w:r>
      <w:r w:rsidR="009E069B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495F15" w:rsidRPr="00D33AE3">
        <w:rPr>
          <w:rFonts w:ascii="Times New Roman" w:hAnsi="Times New Roman" w:cs="Times New Roman"/>
          <w:sz w:val="24"/>
          <w:szCs w:val="24"/>
          <w:lang w:val="uk-UA"/>
        </w:rPr>
        <w:t>аняття</w:t>
      </w:r>
      <w:r w:rsidR="009E069B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на тиждень, тривалість</w:t>
      </w:r>
      <w:r w:rsidR="008C1833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: 20-25 </w:t>
      </w:r>
      <w:proofErr w:type="spellStart"/>
      <w:r w:rsidR="008C1833" w:rsidRPr="00D33AE3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="008C1833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(для дітей 5-го року життя), </w:t>
      </w:r>
      <w:r w:rsidR="009E069B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1833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25-30 </w:t>
      </w:r>
      <w:r w:rsidR="009E069B" w:rsidRPr="00D33AE3">
        <w:rPr>
          <w:rFonts w:ascii="Times New Roman" w:hAnsi="Times New Roman" w:cs="Times New Roman"/>
          <w:sz w:val="24"/>
          <w:szCs w:val="24"/>
          <w:lang w:val="uk-UA"/>
        </w:rPr>
        <w:t>хвилин (</w:t>
      </w:r>
      <w:r w:rsidR="008C1833" w:rsidRPr="00D33AE3">
        <w:rPr>
          <w:rFonts w:ascii="Times New Roman" w:hAnsi="Times New Roman" w:cs="Times New Roman"/>
          <w:sz w:val="24"/>
          <w:szCs w:val="24"/>
          <w:lang w:val="uk-UA"/>
        </w:rPr>
        <w:t>для дітей 6-го року життя</w:t>
      </w:r>
      <w:r w:rsidR="009E069B" w:rsidRPr="00D33AE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D4945" w:rsidRPr="00D33A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13E0" w:rsidRPr="00D33AE3" w:rsidRDefault="00B70900" w:rsidP="00C622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Заняття проводиться у вигляді бесіди педагога-фахівця та практичної діяльності дітей на комп’ютері. </w:t>
      </w:r>
      <w:r w:rsidR="002D4945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На кожному занятті передбачається засвоєння дітьми теоретичних </w:t>
      </w:r>
      <w:r w:rsidR="00C62203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знань </w:t>
      </w:r>
      <w:r w:rsidR="002D4945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та оволодіння практичними навичками (не більше 12 хвилин).</w:t>
      </w:r>
    </w:p>
    <w:p w:rsidR="00CE13E0" w:rsidRPr="00D33AE3" w:rsidRDefault="00CE13E0" w:rsidP="00CE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Примірний поетапний та </w:t>
      </w:r>
      <w:proofErr w:type="spellStart"/>
      <w:r w:rsidRPr="00D33AE3">
        <w:rPr>
          <w:rFonts w:ascii="Times New Roman" w:hAnsi="Times New Roman" w:cs="Times New Roman"/>
          <w:sz w:val="24"/>
          <w:szCs w:val="24"/>
          <w:lang w:val="uk-UA"/>
        </w:rPr>
        <w:t>похвилинний</w:t>
      </w:r>
      <w:proofErr w:type="spellEnd"/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розподіл заняття</w:t>
      </w:r>
      <w:r w:rsidR="00FD1E17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тривалістю 20 хвилин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E13E0" w:rsidRPr="00D33AE3" w:rsidRDefault="00CE13E0" w:rsidP="00CE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>І етап – організаційний – 1 хв.</w:t>
      </w:r>
    </w:p>
    <w:p w:rsidR="00CE13E0" w:rsidRPr="00D33AE3" w:rsidRDefault="00CE13E0" w:rsidP="00CE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>ІІ етап – актуалізація знань, мотивація навчальної діяльності – 3 хв.</w:t>
      </w:r>
    </w:p>
    <w:p w:rsidR="00CE13E0" w:rsidRPr="00D33AE3" w:rsidRDefault="00CE13E0" w:rsidP="00CE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>ІІІ етап – засвоєння нового матеріалу – 7 хв.</w:t>
      </w:r>
    </w:p>
    <w:p w:rsidR="00CE13E0" w:rsidRPr="00D33AE3" w:rsidRDefault="00CE13E0" w:rsidP="00CE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A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етап – </w:t>
      </w:r>
      <w:proofErr w:type="spellStart"/>
      <w:r w:rsidRPr="00D33AE3">
        <w:rPr>
          <w:rFonts w:ascii="Times New Roman" w:hAnsi="Times New Roman" w:cs="Times New Roman"/>
          <w:sz w:val="24"/>
          <w:szCs w:val="24"/>
          <w:lang w:val="uk-UA"/>
        </w:rPr>
        <w:t>фізкультхвилинка</w:t>
      </w:r>
      <w:proofErr w:type="spellEnd"/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– 1 хв.</w:t>
      </w:r>
    </w:p>
    <w:p w:rsidR="00CE13E0" w:rsidRPr="00D33AE3" w:rsidRDefault="00CE13E0" w:rsidP="00CE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>V етап – закріплення та застосування знань – 7 хв.</w:t>
      </w:r>
    </w:p>
    <w:p w:rsidR="00E43707" w:rsidRPr="00D33AE3" w:rsidRDefault="00CE13E0" w:rsidP="00CE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>VІ етап – підсумок заняття – 1 хв.</w:t>
      </w:r>
    </w:p>
    <w:p w:rsidR="00E43707" w:rsidRPr="00D33AE3" w:rsidRDefault="00E43707" w:rsidP="00584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>Під час бесід та різноманітних ігор і вправ педагог</w:t>
      </w:r>
      <w:r w:rsidR="00894931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ом здійснюється 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актив</w:t>
      </w:r>
      <w:r w:rsidR="00246EFB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ізація 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>словник</w:t>
      </w:r>
      <w:r w:rsidR="00894931" w:rsidRPr="00D33AE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дітей спеціальною термінологією (клавіатура, екран, миша, курсор, програма, диск, клавіша, комп’ютерні ігри тощо)</w:t>
      </w:r>
      <w:r w:rsidR="00246EFB" w:rsidRPr="00D33A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EFB" w:rsidRPr="00D33AE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4931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процесі виконання ігрових та </w:t>
      </w:r>
      <w:r w:rsidR="00584CB5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навчально-розвивальних програм, </w:t>
      </w:r>
      <w:r w:rsidR="00894931" w:rsidRPr="00D33AE3">
        <w:rPr>
          <w:rFonts w:ascii="Times New Roman" w:hAnsi="Times New Roman" w:cs="Times New Roman"/>
          <w:sz w:val="24"/>
          <w:szCs w:val="24"/>
          <w:lang w:val="uk-UA"/>
        </w:rPr>
        <w:t>створ</w:t>
      </w:r>
      <w:r w:rsidR="00584CB5" w:rsidRPr="00D33AE3">
        <w:rPr>
          <w:rFonts w:ascii="Times New Roman" w:hAnsi="Times New Roman" w:cs="Times New Roman"/>
          <w:sz w:val="24"/>
          <w:szCs w:val="24"/>
          <w:lang w:val="uk-UA"/>
        </w:rPr>
        <w:t>ених для дітей дошкільного віку (</w:t>
      </w:r>
      <w:r w:rsidR="00894931" w:rsidRPr="00D33AE3">
        <w:rPr>
          <w:rFonts w:ascii="Times New Roman" w:hAnsi="Times New Roman" w:cs="Times New Roman"/>
          <w:sz w:val="24"/>
          <w:szCs w:val="24"/>
          <w:lang w:val="uk-UA"/>
        </w:rPr>
        <w:t>ліцензованих</w:t>
      </w:r>
      <w:r w:rsidR="00584CB5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894931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відбувається 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>навча</w:t>
      </w:r>
      <w:r w:rsidR="00894931" w:rsidRPr="00D33AE3">
        <w:rPr>
          <w:rFonts w:ascii="Times New Roman" w:hAnsi="Times New Roman" w:cs="Times New Roman"/>
          <w:sz w:val="24"/>
          <w:szCs w:val="24"/>
          <w:lang w:val="uk-UA"/>
        </w:rPr>
        <w:t>ння дітей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елементарним прийомам роботи з комп’ютером</w:t>
      </w:r>
      <w:r w:rsidR="003A0B8A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, збагачення </w:t>
      </w:r>
      <w:r w:rsidR="00246EFB" w:rsidRPr="00D33AE3">
        <w:rPr>
          <w:rFonts w:ascii="Times New Roman" w:hAnsi="Times New Roman" w:cs="Times New Roman"/>
          <w:sz w:val="24"/>
          <w:szCs w:val="24"/>
          <w:lang w:val="uk-UA"/>
        </w:rPr>
        <w:t>їх уявлень про навколишній світ, реалізація завдань освітніх ліній Базовог</w:t>
      </w:r>
      <w:r w:rsidR="00CE13E0" w:rsidRPr="00D33AE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A0009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компонента дошкільної освіти.</w:t>
      </w:r>
      <w:r w:rsidR="00CE13E0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49F2" w:rsidRPr="00D33AE3" w:rsidRDefault="00894931" w:rsidP="00584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>З метою профілактики зорової та статичної втоми  п</w:t>
      </w:r>
      <w:r w:rsidR="00A949F2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о закінченню заняття 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 проводиться з дошкільниками </w:t>
      </w:r>
      <w:r w:rsidR="00A949F2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комплекс 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спеціальних </w:t>
      </w:r>
      <w:r w:rsidR="00A949F2" w:rsidRPr="00D33AE3">
        <w:rPr>
          <w:rFonts w:ascii="Times New Roman" w:hAnsi="Times New Roman" w:cs="Times New Roman"/>
          <w:sz w:val="24"/>
          <w:szCs w:val="24"/>
          <w:lang w:val="uk-UA"/>
        </w:rPr>
        <w:t>вправ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25C9" w:rsidRPr="00D33AE3" w:rsidRDefault="00E35697" w:rsidP="0058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D25C9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Особлива увага приділяється дотриманню </w:t>
      </w:r>
      <w:r w:rsidR="00097C4A" w:rsidRPr="00D33AE3">
        <w:rPr>
          <w:rFonts w:ascii="Times New Roman" w:hAnsi="Times New Roman" w:cs="Times New Roman"/>
          <w:sz w:val="24"/>
          <w:szCs w:val="24"/>
          <w:lang w:val="uk-UA"/>
        </w:rPr>
        <w:t>вихованцями</w:t>
      </w:r>
      <w:r w:rsidR="004D25C9"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 правил техніки безпеки.</w:t>
      </w:r>
      <w:r w:rsidR="004D25C9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C0A13" w:rsidRPr="00D33AE3" w:rsidRDefault="007C0A13" w:rsidP="007F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0A13" w:rsidRPr="00D33AE3" w:rsidRDefault="007C0A13" w:rsidP="007C0A13">
      <w:pPr>
        <w:pStyle w:val="a4"/>
        <w:tabs>
          <w:tab w:val="left" w:pos="426"/>
        </w:tabs>
        <w:spacing w:after="0" w:afterAutospacing="0" w:line="276" w:lineRule="auto"/>
        <w:jc w:val="center"/>
        <w:rPr>
          <w:lang w:val="uk-UA"/>
        </w:rPr>
      </w:pPr>
      <w:r w:rsidRPr="00D33AE3">
        <w:t>СПИСОК ВИКОРИСТАНИХ ДЖЕРЕЛ</w:t>
      </w:r>
    </w:p>
    <w:p w:rsidR="007C0A13" w:rsidRPr="00D33AE3" w:rsidRDefault="007C0A13" w:rsidP="007C0A13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33AE3">
        <w:rPr>
          <w:rFonts w:ascii="Times New Roman" w:hAnsi="Times New Roman"/>
          <w:color w:val="000000"/>
          <w:sz w:val="24"/>
          <w:szCs w:val="24"/>
          <w:lang w:val="uk-UA"/>
        </w:rPr>
        <w:t xml:space="preserve">Авторська програма навчання комп’ютерній грамоті дошкільнят 5-го і 6-го року життя. Вакуленко Н.М. Відділ </w:t>
      </w:r>
      <w:proofErr w:type="spellStart"/>
      <w:r w:rsidRPr="00D33AE3">
        <w:rPr>
          <w:rFonts w:ascii="Times New Roman" w:hAnsi="Times New Roman"/>
          <w:color w:val="000000"/>
          <w:sz w:val="24"/>
          <w:szCs w:val="24"/>
          <w:lang w:val="uk-UA"/>
        </w:rPr>
        <w:t>Києво-святошинської</w:t>
      </w:r>
      <w:proofErr w:type="spellEnd"/>
      <w:r w:rsidRPr="00D33AE3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райдержадміністрації. Районний інформаційно-методичний центр. 2007 – 2008 </w:t>
      </w:r>
      <w:proofErr w:type="spellStart"/>
      <w:r w:rsidRPr="00D33AE3">
        <w:rPr>
          <w:rFonts w:ascii="Times New Roman" w:hAnsi="Times New Roman"/>
          <w:color w:val="000000"/>
          <w:sz w:val="24"/>
          <w:szCs w:val="24"/>
          <w:lang w:val="uk-UA"/>
        </w:rPr>
        <w:t>н.р</w:t>
      </w:r>
      <w:proofErr w:type="spellEnd"/>
      <w:r w:rsidRPr="00D33AE3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C0A13" w:rsidRPr="00D33AE3" w:rsidRDefault="007C0A13" w:rsidP="007C0A13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3AE3">
        <w:rPr>
          <w:rFonts w:ascii="Times New Roman" w:hAnsi="Times New Roman"/>
          <w:sz w:val="24"/>
          <w:szCs w:val="24"/>
          <w:lang w:val="uk-UA"/>
        </w:rPr>
        <w:t xml:space="preserve">Базовий компонент дошкільної освіти/ М-во освіти і науки, молоді та спорту  України, Нац. акад. пед. наук України; наук. </w:t>
      </w:r>
      <w:proofErr w:type="spellStart"/>
      <w:r w:rsidRPr="00D33AE3">
        <w:rPr>
          <w:rFonts w:ascii="Times New Roman" w:hAnsi="Times New Roman"/>
          <w:sz w:val="24"/>
          <w:szCs w:val="24"/>
          <w:lang w:val="uk-UA"/>
        </w:rPr>
        <w:t>кер</w:t>
      </w:r>
      <w:proofErr w:type="spellEnd"/>
      <w:r w:rsidRPr="00D33AE3">
        <w:rPr>
          <w:rFonts w:ascii="Times New Roman" w:hAnsi="Times New Roman"/>
          <w:sz w:val="24"/>
          <w:szCs w:val="24"/>
          <w:lang w:val="uk-UA"/>
        </w:rPr>
        <w:t>.: А.М.</w:t>
      </w:r>
      <w:proofErr w:type="spellStart"/>
      <w:r w:rsidRPr="00D33AE3">
        <w:rPr>
          <w:rFonts w:ascii="Times New Roman" w:hAnsi="Times New Roman"/>
          <w:sz w:val="24"/>
          <w:szCs w:val="24"/>
          <w:lang w:val="uk-UA"/>
        </w:rPr>
        <w:t>Богуш</w:t>
      </w:r>
      <w:proofErr w:type="spellEnd"/>
      <w:r w:rsidRPr="00D33AE3">
        <w:rPr>
          <w:rFonts w:ascii="Times New Roman" w:hAnsi="Times New Roman"/>
          <w:sz w:val="24"/>
          <w:szCs w:val="24"/>
          <w:lang w:val="uk-UA"/>
        </w:rPr>
        <w:t>, дійсний член НАПН України, проф., д-р пед. наук – К.: Ред. журн. «Вихователь-методист дошкільного закладу», 2012. – Спецвипуск. – С.29.</w:t>
      </w:r>
    </w:p>
    <w:p w:rsidR="007C0A13" w:rsidRPr="00D33AE3" w:rsidRDefault="007C0A13" w:rsidP="007C0A13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3AE3">
        <w:rPr>
          <w:rFonts w:ascii="Times New Roman" w:hAnsi="Times New Roman"/>
          <w:sz w:val="24"/>
          <w:szCs w:val="24"/>
          <w:lang w:val="uk-UA"/>
        </w:rPr>
        <w:t xml:space="preserve">Влаштування і обладнання кабінетів комп’ютерної техніки в навчальних закладах </w:t>
      </w:r>
      <w:r w:rsidRPr="00D33AE3">
        <w:rPr>
          <w:rFonts w:ascii="Times New Roman" w:hAnsi="Times New Roman"/>
          <w:color w:val="000000"/>
          <w:sz w:val="24"/>
          <w:szCs w:val="24"/>
        </w:rPr>
        <w:t xml:space="preserve">та режим </w:t>
      </w:r>
      <w:proofErr w:type="spellStart"/>
      <w:r w:rsidRPr="00D33AE3">
        <w:rPr>
          <w:rFonts w:ascii="Times New Roman" w:hAnsi="Times New Roman"/>
          <w:color w:val="000000"/>
          <w:sz w:val="24"/>
          <w:szCs w:val="24"/>
        </w:rPr>
        <w:t>праці</w:t>
      </w:r>
      <w:proofErr w:type="spellEnd"/>
      <w:r w:rsidRPr="00D33A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3AE3">
        <w:rPr>
          <w:rFonts w:ascii="Times New Roman" w:hAnsi="Times New Roman"/>
          <w:color w:val="000000"/>
          <w:sz w:val="24"/>
          <w:szCs w:val="24"/>
        </w:rPr>
        <w:t>учнів</w:t>
      </w:r>
      <w:proofErr w:type="spellEnd"/>
      <w:r w:rsidRPr="00D33AE3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D33AE3">
        <w:rPr>
          <w:rFonts w:ascii="Times New Roman" w:hAnsi="Times New Roman"/>
          <w:color w:val="000000"/>
          <w:sz w:val="24"/>
          <w:szCs w:val="24"/>
        </w:rPr>
        <w:t>персональних</w:t>
      </w:r>
      <w:proofErr w:type="spellEnd"/>
      <w:r w:rsidRPr="00D33A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3AE3">
        <w:rPr>
          <w:rFonts w:ascii="Times New Roman" w:hAnsi="Times New Roman"/>
          <w:color w:val="000000"/>
          <w:sz w:val="24"/>
          <w:szCs w:val="24"/>
        </w:rPr>
        <w:t>комп’ютерах</w:t>
      </w:r>
      <w:proofErr w:type="spellEnd"/>
      <w:r w:rsidRPr="00D33AE3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33AE3">
        <w:rPr>
          <w:rFonts w:ascii="Times New Roman" w:hAnsi="Times New Roman"/>
          <w:color w:val="000000"/>
          <w:sz w:val="24"/>
          <w:szCs w:val="24"/>
        </w:rPr>
        <w:t>ДСанПіН</w:t>
      </w:r>
      <w:proofErr w:type="spellEnd"/>
      <w:r w:rsidRPr="00D33AE3">
        <w:rPr>
          <w:rFonts w:ascii="Times New Roman" w:hAnsi="Times New Roman"/>
          <w:color w:val="000000"/>
          <w:sz w:val="24"/>
          <w:szCs w:val="24"/>
        </w:rPr>
        <w:t xml:space="preserve"> 5.5.6.009-98, </w:t>
      </w:r>
      <w:proofErr w:type="spellStart"/>
      <w:r w:rsidRPr="00D33AE3">
        <w:rPr>
          <w:rFonts w:ascii="Times New Roman" w:hAnsi="Times New Roman"/>
          <w:color w:val="000000"/>
          <w:sz w:val="24"/>
          <w:szCs w:val="24"/>
        </w:rPr>
        <w:t>затв.пост</w:t>
      </w:r>
      <w:proofErr w:type="spellEnd"/>
      <w:r w:rsidRPr="00D33AE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33AE3">
        <w:rPr>
          <w:rFonts w:ascii="Times New Roman" w:hAnsi="Times New Roman"/>
          <w:color w:val="000000"/>
          <w:sz w:val="24"/>
          <w:szCs w:val="24"/>
        </w:rPr>
        <w:t>Гол</w:t>
      </w:r>
      <w:proofErr w:type="gramStart"/>
      <w:r w:rsidRPr="00D33AE3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D33AE3">
        <w:rPr>
          <w:rFonts w:ascii="Times New Roman" w:hAnsi="Times New Roman"/>
          <w:color w:val="000000"/>
          <w:sz w:val="24"/>
          <w:szCs w:val="24"/>
        </w:rPr>
        <w:t>ерж.сан.лікаря</w:t>
      </w:r>
      <w:proofErr w:type="spellEnd"/>
      <w:r w:rsidRPr="00D33A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3AE3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D33A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3AE3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D33AE3">
        <w:rPr>
          <w:rFonts w:ascii="Times New Roman" w:hAnsi="Times New Roman"/>
          <w:color w:val="000000"/>
          <w:sz w:val="24"/>
          <w:szCs w:val="24"/>
        </w:rPr>
        <w:t xml:space="preserve"> 30.12.1988 р. № 9.</w:t>
      </w:r>
    </w:p>
    <w:p w:rsidR="007C0A13" w:rsidRPr="00D33AE3" w:rsidRDefault="007C0A13" w:rsidP="007C0A13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33AE3">
        <w:rPr>
          <w:rFonts w:ascii="Times New Roman" w:hAnsi="Times New Roman"/>
          <w:sz w:val="24"/>
          <w:szCs w:val="24"/>
          <w:lang w:val="uk-UA"/>
        </w:rPr>
        <w:t xml:space="preserve">Інструкція з організації охорони життя і здоров’я  дітей у дошкільних навчальних закладах, </w:t>
      </w:r>
      <w:proofErr w:type="spellStart"/>
      <w:r w:rsidRPr="00D33AE3">
        <w:rPr>
          <w:rFonts w:ascii="Times New Roman" w:hAnsi="Times New Roman"/>
          <w:sz w:val="24"/>
          <w:szCs w:val="24"/>
          <w:lang w:val="uk-UA"/>
        </w:rPr>
        <w:t>затв</w:t>
      </w:r>
      <w:proofErr w:type="spellEnd"/>
      <w:r w:rsidRPr="00D33AE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D33AE3">
        <w:rPr>
          <w:rFonts w:ascii="Times New Roman" w:hAnsi="Times New Roman"/>
          <w:sz w:val="24"/>
          <w:szCs w:val="24"/>
          <w:lang w:val="uk-UA"/>
        </w:rPr>
        <w:t>нак</w:t>
      </w:r>
      <w:proofErr w:type="spellEnd"/>
      <w:r w:rsidRPr="00D33AE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D33AE3">
        <w:rPr>
          <w:rFonts w:ascii="Times New Roman" w:hAnsi="Times New Roman"/>
          <w:sz w:val="24"/>
          <w:szCs w:val="24"/>
          <w:lang w:val="uk-UA"/>
        </w:rPr>
        <w:t>М-ва</w:t>
      </w:r>
      <w:proofErr w:type="spellEnd"/>
      <w:r w:rsidRPr="00D33AE3">
        <w:rPr>
          <w:rFonts w:ascii="Times New Roman" w:hAnsi="Times New Roman"/>
          <w:sz w:val="24"/>
          <w:szCs w:val="24"/>
          <w:lang w:val="uk-UA"/>
        </w:rPr>
        <w:t xml:space="preserve"> освіти і науки України від 28.10.2012 р. № 985.</w:t>
      </w:r>
    </w:p>
    <w:p w:rsidR="007C0A13" w:rsidRPr="00D33AE3" w:rsidRDefault="007C0A13" w:rsidP="007C0A1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3AE3">
        <w:rPr>
          <w:rFonts w:ascii="Times New Roman" w:hAnsi="Times New Roman"/>
          <w:sz w:val="24"/>
          <w:szCs w:val="24"/>
        </w:rPr>
        <w:t>О.Червинська</w:t>
      </w:r>
      <w:proofErr w:type="spellEnd"/>
      <w:r w:rsidRPr="00D33A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3AE3">
        <w:rPr>
          <w:rFonts w:ascii="Times New Roman" w:hAnsi="Times New Roman"/>
          <w:sz w:val="24"/>
          <w:szCs w:val="24"/>
        </w:rPr>
        <w:t>Інформаційні</w:t>
      </w:r>
      <w:proofErr w:type="spellEnd"/>
      <w:r w:rsidRPr="00D33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AE3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D33AE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33AE3">
        <w:rPr>
          <w:rFonts w:ascii="Times New Roman" w:hAnsi="Times New Roman"/>
          <w:sz w:val="24"/>
          <w:szCs w:val="24"/>
        </w:rPr>
        <w:t>освітній</w:t>
      </w:r>
      <w:proofErr w:type="spellEnd"/>
      <w:r w:rsidRPr="00D33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AE3">
        <w:rPr>
          <w:rFonts w:ascii="Times New Roman" w:hAnsi="Times New Roman"/>
          <w:sz w:val="24"/>
          <w:szCs w:val="24"/>
        </w:rPr>
        <w:t>процес</w:t>
      </w:r>
      <w:proofErr w:type="spellEnd"/>
      <w:r w:rsidRPr="00D33AE3">
        <w:rPr>
          <w:rFonts w:ascii="Times New Roman" w:hAnsi="Times New Roman"/>
          <w:sz w:val="24"/>
          <w:szCs w:val="24"/>
        </w:rPr>
        <w:t>//</w:t>
      </w:r>
      <w:proofErr w:type="spellStart"/>
      <w:r w:rsidRPr="00D33AE3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33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AE3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33AE3">
        <w:rPr>
          <w:rFonts w:ascii="Times New Roman" w:hAnsi="Times New Roman"/>
          <w:sz w:val="24"/>
          <w:szCs w:val="24"/>
        </w:rPr>
        <w:t>. –2011. – № 1. – С.12-15</w:t>
      </w:r>
      <w:r w:rsidRPr="00D33AE3">
        <w:rPr>
          <w:sz w:val="24"/>
          <w:szCs w:val="24"/>
        </w:rPr>
        <w:t xml:space="preserve"> </w:t>
      </w:r>
    </w:p>
    <w:p w:rsidR="007C0A13" w:rsidRPr="00D33AE3" w:rsidRDefault="007C0A13" w:rsidP="007C0A13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33AE3">
        <w:rPr>
          <w:rFonts w:ascii="Times New Roman" w:hAnsi="Times New Roman"/>
          <w:sz w:val="24"/>
          <w:szCs w:val="24"/>
          <w:lang w:val="uk-UA"/>
        </w:rPr>
        <w:t xml:space="preserve">Програма розвитку дитини дошкільного віку «Я у Світі»/ М-во освіти і науки України, Акад. пед. наук України; наук. ред. та </w:t>
      </w:r>
      <w:proofErr w:type="spellStart"/>
      <w:r w:rsidRPr="00D33AE3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Pr="00D33AE3">
        <w:rPr>
          <w:rFonts w:ascii="Times New Roman" w:hAnsi="Times New Roman"/>
          <w:sz w:val="24"/>
          <w:szCs w:val="24"/>
          <w:lang w:val="uk-UA"/>
        </w:rPr>
        <w:t xml:space="preserve">. О. Л. </w:t>
      </w:r>
      <w:proofErr w:type="spellStart"/>
      <w:r w:rsidRPr="00D33AE3">
        <w:rPr>
          <w:rFonts w:ascii="Times New Roman" w:hAnsi="Times New Roman"/>
          <w:sz w:val="24"/>
          <w:szCs w:val="24"/>
          <w:lang w:val="uk-UA"/>
        </w:rPr>
        <w:t>Кононко</w:t>
      </w:r>
      <w:proofErr w:type="spellEnd"/>
      <w:r w:rsidRPr="00D33AE3">
        <w:rPr>
          <w:rFonts w:ascii="Times New Roman" w:hAnsi="Times New Roman"/>
          <w:sz w:val="24"/>
          <w:szCs w:val="24"/>
          <w:lang w:val="uk-UA"/>
        </w:rPr>
        <w:t xml:space="preserve"> – К.: Світич, 2008. – 430 с. – С. 358-364. </w:t>
      </w:r>
    </w:p>
    <w:p w:rsidR="007C0A13" w:rsidRPr="00D33AE3" w:rsidRDefault="007C0A13" w:rsidP="007329C4">
      <w:pPr>
        <w:pStyle w:val="a6"/>
        <w:numPr>
          <w:ilvl w:val="0"/>
          <w:numId w:val="4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szCs w:val="24"/>
          <w:lang w:val="uk-UA"/>
        </w:rPr>
      </w:pPr>
      <w:r w:rsidRPr="00D33AE3">
        <w:rPr>
          <w:rStyle w:val="a5"/>
          <w:rFonts w:ascii="Times New Roman" w:hAnsi="Times New Roman"/>
          <w:b w:val="0"/>
          <w:sz w:val="24"/>
          <w:szCs w:val="24"/>
          <w:lang w:val="uk-UA"/>
        </w:rPr>
        <w:t>Про організовану і самостійну діяльність дітей у дошкільному навчальному закладі/ Інструктивно-методичні рекомендації.</w:t>
      </w:r>
      <w:r w:rsidRPr="00D33AE3">
        <w:rPr>
          <w:rStyle w:val="a3"/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AE3">
        <w:rPr>
          <w:rStyle w:val="a3"/>
          <w:rFonts w:ascii="Times New Roman" w:hAnsi="Times New Roman"/>
          <w:i w:val="0"/>
          <w:sz w:val="24"/>
          <w:szCs w:val="24"/>
          <w:lang w:val="uk-UA"/>
        </w:rPr>
        <w:t xml:space="preserve">Лист Інституту інноваційних технологій і змісту освіти </w:t>
      </w:r>
      <w:proofErr w:type="spellStart"/>
      <w:r w:rsidRPr="00D33AE3">
        <w:rPr>
          <w:rStyle w:val="a3"/>
          <w:rFonts w:ascii="Times New Roman" w:hAnsi="Times New Roman"/>
          <w:i w:val="0"/>
          <w:sz w:val="24"/>
          <w:szCs w:val="24"/>
          <w:lang w:val="uk-UA"/>
        </w:rPr>
        <w:t>М-ва</w:t>
      </w:r>
      <w:proofErr w:type="spellEnd"/>
      <w:r w:rsidRPr="00D33AE3">
        <w:rPr>
          <w:rStyle w:val="a3"/>
          <w:rFonts w:ascii="Times New Roman" w:hAnsi="Times New Roman"/>
          <w:i w:val="0"/>
          <w:sz w:val="24"/>
          <w:szCs w:val="24"/>
          <w:lang w:val="uk-UA"/>
        </w:rPr>
        <w:t xml:space="preserve"> освіти і науки України</w:t>
      </w:r>
      <w:r w:rsidRPr="00D33AE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33AE3">
        <w:rPr>
          <w:rStyle w:val="a3"/>
          <w:rFonts w:ascii="Times New Roman" w:hAnsi="Times New Roman"/>
          <w:i w:val="0"/>
          <w:sz w:val="24"/>
          <w:szCs w:val="24"/>
          <w:lang w:val="uk-UA"/>
        </w:rPr>
        <w:t>від 26.07.2010 р. №1.4/18-3082.</w:t>
      </w:r>
    </w:p>
    <w:p w:rsidR="007C0A13" w:rsidRPr="00D33AE3" w:rsidRDefault="007C0A13" w:rsidP="007329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0A13" w:rsidRPr="00D33AE3" w:rsidSect="007C0A1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46C0"/>
    <w:multiLevelType w:val="hybridMultilevel"/>
    <w:tmpl w:val="D0C004E8"/>
    <w:lvl w:ilvl="0" w:tplc="7CF2DE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5E376C2"/>
    <w:multiLevelType w:val="hybridMultilevel"/>
    <w:tmpl w:val="4BB8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217A"/>
    <w:multiLevelType w:val="hybridMultilevel"/>
    <w:tmpl w:val="4BB8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51FC2"/>
    <w:multiLevelType w:val="hybridMultilevel"/>
    <w:tmpl w:val="131C9D10"/>
    <w:lvl w:ilvl="0" w:tplc="353A4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4A4542"/>
    <w:rsid w:val="00014E89"/>
    <w:rsid w:val="00097C4A"/>
    <w:rsid w:val="000A0E64"/>
    <w:rsid w:val="0010318E"/>
    <w:rsid w:val="00113B08"/>
    <w:rsid w:val="00126F8E"/>
    <w:rsid w:val="00161D4B"/>
    <w:rsid w:val="001737B0"/>
    <w:rsid w:val="00186231"/>
    <w:rsid w:val="001960A1"/>
    <w:rsid w:val="001E37A1"/>
    <w:rsid w:val="002051C4"/>
    <w:rsid w:val="00224F5A"/>
    <w:rsid w:val="00225D4E"/>
    <w:rsid w:val="00246EFB"/>
    <w:rsid w:val="00274225"/>
    <w:rsid w:val="002A0300"/>
    <w:rsid w:val="002D4945"/>
    <w:rsid w:val="002F285E"/>
    <w:rsid w:val="0033553D"/>
    <w:rsid w:val="00335F94"/>
    <w:rsid w:val="0036015D"/>
    <w:rsid w:val="003A0B8A"/>
    <w:rsid w:val="003D1B5D"/>
    <w:rsid w:val="004343E1"/>
    <w:rsid w:val="00434C03"/>
    <w:rsid w:val="004455AE"/>
    <w:rsid w:val="00480840"/>
    <w:rsid w:val="00495F15"/>
    <w:rsid w:val="004A066A"/>
    <w:rsid w:val="004A4542"/>
    <w:rsid w:val="004B4253"/>
    <w:rsid w:val="004D25C9"/>
    <w:rsid w:val="004D7CB2"/>
    <w:rsid w:val="00535EF9"/>
    <w:rsid w:val="00584CB5"/>
    <w:rsid w:val="00593B95"/>
    <w:rsid w:val="00596FC3"/>
    <w:rsid w:val="005E26B3"/>
    <w:rsid w:val="005F15C0"/>
    <w:rsid w:val="005F1F13"/>
    <w:rsid w:val="00622F58"/>
    <w:rsid w:val="00623604"/>
    <w:rsid w:val="00625C51"/>
    <w:rsid w:val="006A0009"/>
    <w:rsid w:val="0071101E"/>
    <w:rsid w:val="007329C4"/>
    <w:rsid w:val="00783B5D"/>
    <w:rsid w:val="00790B5E"/>
    <w:rsid w:val="007B188F"/>
    <w:rsid w:val="007C0A13"/>
    <w:rsid w:val="007F1472"/>
    <w:rsid w:val="007F7BE3"/>
    <w:rsid w:val="00831A3A"/>
    <w:rsid w:val="00881F21"/>
    <w:rsid w:val="00883998"/>
    <w:rsid w:val="00894931"/>
    <w:rsid w:val="008A06C4"/>
    <w:rsid w:val="008C1833"/>
    <w:rsid w:val="008C57A1"/>
    <w:rsid w:val="008C7492"/>
    <w:rsid w:val="008D2149"/>
    <w:rsid w:val="009E069B"/>
    <w:rsid w:val="009F34A0"/>
    <w:rsid w:val="00A025A7"/>
    <w:rsid w:val="00A8796C"/>
    <w:rsid w:val="00A949F2"/>
    <w:rsid w:val="00AF3F7D"/>
    <w:rsid w:val="00B04F0A"/>
    <w:rsid w:val="00B70900"/>
    <w:rsid w:val="00B75F33"/>
    <w:rsid w:val="00B8344D"/>
    <w:rsid w:val="00BC7398"/>
    <w:rsid w:val="00BC789E"/>
    <w:rsid w:val="00BD66B5"/>
    <w:rsid w:val="00C3040D"/>
    <w:rsid w:val="00C308DB"/>
    <w:rsid w:val="00C33750"/>
    <w:rsid w:val="00C47CFC"/>
    <w:rsid w:val="00C56DF3"/>
    <w:rsid w:val="00C62203"/>
    <w:rsid w:val="00C920A1"/>
    <w:rsid w:val="00CE13E0"/>
    <w:rsid w:val="00D07339"/>
    <w:rsid w:val="00D27F0B"/>
    <w:rsid w:val="00D33AE3"/>
    <w:rsid w:val="00D83595"/>
    <w:rsid w:val="00D96382"/>
    <w:rsid w:val="00DB74BF"/>
    <w:rsid w:val="00E35697"/>
    <w:rsid w:val="00E43707"/>
    <w:rsid w:val="00E75D88"/>
    <w:rsid w:val="00E938D2"/>
    <w:rsid w:val="00EF0C17"/>
    <w:rsid w:val="00F01037"/>
    <w:rsid w:val="00F06D84"/>
    <w:rsid w:val="00F16D98"/>
    <w:rsid w:val="00F30699"/>
    <w:rsid w:val="00F32155"/>
    <w:rsid w:val="00F739ED"/>
    <w:rsid w:val="00FD1E17"/>
    <w:rsid w:val="00FF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0"/>
  </w:style>
  <w:style w:type="paragraph" w:styleId="1">
    <w:name w:val="heading 1"/>
    <w:basedOn w:val="a"/>
    <w:next w:val="a"/>
    <w:link w:val="10"/>
    <w:qFormat/>
    <w:rsid w:val="00881F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2">
    <w:name w:val="FR2"/>
    <w:rsid w:val="00881F21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styleId="a3">
    <w:name w:val="Emphasis"/>
    <w:basedOn w:val="a0"/>
    <w:qFormat/>
    <w:rsid w:val="00E938D2"/>
    <w:rPr>
      <w:i/>
      <w:iCs/>
    </w:rPr>
  </w:style>
  <w:style w:type="paragraph" w:styleId="a4">
    <w:name w:val="Normal (Web)"/>
    <w:basedOn w:val="a"/>
    <w:uiPriority w:val="99"/>
    <w:rsid w:val="00E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938D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23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6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1</cp:lastModifiedBy>
  <cp:revision>63</cp:revision>
  <dcterms:created xsi:type="dcterms:W3CDTF">2012-12-05T08:11:00Z</dcterms:created>
  <dcterms:modified xsi:type="dcterms:W3CDTF">2015-04-07T15:45:00Z</dcterms:modified>
</cp:coreProperties>
</file>